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184" w:rsidRPr="00AD3184" w:rsidRDefault="00AD3184" w:rsidP="0085739A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Times New Roman"/>
          <w:b/>
          <w:bCs/>
          <w:kern w:val="36"/>
          <w:sz w:val="48"/>
          <w:szCs w:val="48"/>
          <w:lang w:eastAsia="ru-RU"/>
        </w:rPr>
      </w:pPr>
      <w:r w:rsidRPr="00AD3184">
        <w:rPr>
          <w:rFonts w:ascii="Arial" w:eastAsia="Times New Roman" w:hAnsi="Arial" w:cs="Times New Roman"/>
          <w:b/>
          <w:bCs/>
          <w:kern w:val="36"/>
          <w:sz w:val="48"/>
          <w:szCs w:val="48"/>
          <w:lang w:eastAsia="ru-RU"/>
        </w:rPr>
        <w:t>Памятка родителям о необходимости здорового питания школьника. Рекомендации школьникам.</w:t>
      </w:r>
    </w:p>
    <w:p w:rsidR="00AD3184" w:rsidRPr="00AD3184" w:rsidRDefault="00AD3184" w:rsidP="00AD3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Полноценное и правильно организованное питание — необ</w:t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softHyphen/>
        <w:t>ходимое условие долгой и полноценной жизни, отсутствия многих заболеваний.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b/>
          <w:bCs/>
          <w:sz w:val="19"/>
          <w:szCs w:val="19"/>
          <w:shd w:val="clear" w:color="auto" w:fill="FFFFFF"/>
          <w:lang w:eastAsia="ru-RU"/>
        </w:rPr>
        <w:t>ПРАВИЛА ЗДОРОВОГО ПИТАНИЯ: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1.     Ребенок должен есть разнообразные пищевые продукты. Ежедневный рацион ребенка должен содержать около 15 наиме</w:t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softHyphen/>
        <w:t>нований разных продуктов питания. В течение недели рацион питания должен включать не менее 30 наименований разных продуктов питания.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2.     Каждый день в рационе питания ребенка должны присут</w:t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softHyphen/>
        <w:t xml:space="preserve">ствовать следующие продукты: мясо, сливочное масло, молоко, хлеб, крупы, свежие </w:t>
      </w:r>
      <w:bookmarkStart w:id="0" w:name="_GoBack"/>
      <w:bookmarkEnd w:id="0"/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овощи и фрукты. Ряд продуктов: рыба, яйца, сметана, творог и другие кисломолочные продукты, сыр — в течение недели должны присутствовать 2—3 раза обязательно.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3.     В межсезонье (осень — зима, зима — весна) ребенок должен получать витаминно-минеральные комплексы, рекомендованные для детей соответствующего возраста.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4.     Для обогащения рациона питания школьника витамином «С» рекомендуем обеспечить ежедневный прием отвара шипов</w:t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softHyphen/>
        <w:t>ника, квашенной капусты и др. продуктов богатых витамином «С»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5.     Прием пищи должен проходить в спокойной обстановке.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6.     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ребенка должен быть скорректирован с учетом степени отклонения физического развития от нормы.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7.     Рацион питания школьника, занимающегося спортом, должен быть скорректирован с учетом объема физической нагрузки.  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Рекомендуется употреблять пищу, состоящую на 15 −20% из белков, на 20 −30% из жиров, на 50- 55% из углеводов, содержащихся в овощах, фруктах, злаках, орехах.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Пища плохо усваивается (нельзя принимать):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Когда нет чувства голода.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При сильной усталости. 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При болезни.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При отрицательных эмоциях, беспокойстве и гневе, ревности.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Перед началом тяжёлой физической работы.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При перегреве и сильном ознобе.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Когда торопитесь.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Нельзя никакую пищу запивать.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Нельзя есть сладкое после еды, так как наступает блокировка пищеварения и начинается процесс брожения.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b/>
          <w:bCs/>
          <w:sz w:val="19"/>
          <w:szCs w:val="19"/>
          <w:shd w:val="clear" w:color="auto" w:fill="FFFFFF"/>
          <w:lang w:eastAsia="ru-RU"/>
        </w:rPr>
        <w:t>Рекомендации: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В питании всё должно быть в меру;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Пища должна быть разнообразной;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Еда должна быть тёплой;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Тщательно пережёвывать пищу;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Есть овощи и фрукты;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Есть 3—4 раза в день;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Не есть перед сном;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Не есть копчёного, жареного и острого;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Не есть всухомятку;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Меньше есть сладостей;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Не перекусывать чипсами, сухариками и т. п.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i/>
          <w:iCs/>
          <w:color w:val="FF0000"/>
          <w:sz w:val="19"/>
          <w:szCs w:val="19"/>
          <w:shd w:val="clear" w:color="auto" w:fill="FFFFFF"/>
          <w:lang w:eastAsia="ru-RU"/>
        </w:rPr>
        <w:t>Здоровое питание – это ограничение жиров и соли, увеличение в рационе фруктов, круп, изделий из муки грубого помола, бобовых, нежирных молочных продуктов, рыбы, постного мяса.</w:t>
      </w:r>
    </w:p>
    <w:p w:rsidR="00AD3184" w:rsidRDefault="00AD3184"/>
    <w:sectPr w:rsidR="00AD3184" w:rsidSect="0085739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3184"/>
    <w:rsid w:val="0085739A"/>
    <w:rsid w:val="00AD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E78B9C-9D52-4B5A-9A87-30FEF17F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31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1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2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6307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1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kurma</dc:creator>
  <cp:lastModifiedBy>Dag Corp Inc 2014</cp:lastModifiedBy>
  <cp:revision>2</cp:revision>
  <dcterms:created xsi:type="dcterms:W3CDTF">2022-08-27T12:26:00Z</dcterms:created>
  <dcterms:modified xsi:type="dcterms:W3CDTF">2022-08-29T11:23:00Z</dcterms:modified>
</cp:coreProperties>
</file>