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001F" w14:textId="77777777" w:rsidR="00133677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2C248D1D" w14:textId="77777777"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559F2">
        <w:rPr>
          <w:rFonts w:ascii="Times New Roman" w:hAnsi="Times New Roman" w:cs="Times New Roman"/>
          <w:sz w:val="24"/>
          <w:szCs w:val="24"/>
        </w:rPr>
        <w:t>МКОУ</w:t>
      </w:r>
    </w:p>
    <w:p w14:paraId="68D0283E" w14:textId="77777777" w:rsidR="00BF4D44" w:rsidRDefault="00BF4D44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BF4D44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195C9D07" w14:textId="58002026"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F4D44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1100DAEE" w14:textId="77777777" w:rsidR="00085DAF" w:rsidRPr="00085DAF" w:rsidRDefault="008250A7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85DAF" w:rsidRPr="00085DAF">
        <w:rPr>
          <w:rFonts w:ascii="Times New Roman" w:hAnsi="Times New Roman" w:cs="Times New Roman"/>
          <w:sz w:val="24"/>
          <w:szCs w:val="24"/>
        </w:rPr>
        <w:t>01.09.20</w:t>
      </w:r>
      <w:r w:rsidR="004559F2">
        <w:rPr>
          <w:rFonts w:ascii="Times New Roman" w:hAnsi="Times New Roman" w:cs="Times New Roman"/>
          <w:sz w:val="24"/>
          <w:szCs w:val="24"/>
        </w:rPr>
        <w:t>20</w:t>
      </w:r>
      <w:r w:rsidR="00085DAF"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8DB9794" w14:textId="77777777" w:rsidR="00085DAF" w:rsidRDefault="00085DAF" w:rsidP="004559F2">
      <w:pPr>
        <w:jc w:val="right"/>
      </w:pPr>
    </w:p>
    <w:p w14:paraId="4B52EEAB" w14:textId="77777777" w:rsidR="00085DAF" w:rsidRDefault="00085DAF" w:rsidP="000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ИНСТРУКЦИЯ </w:t>
      </w:r>
      <w:r w:rsidR="00AD5F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 1</w:t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правилам дорожного движения</w:t>
      </w:r>
    </w:p>
    <w:p w14:paraId="3938A015" w14:textId="79C50B7B" w:rsidR="00BF4D44" w:rsidRDefault="004559F2" w:rsidP="00BF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</w:t>
      </w:r>
      <w:r w:rsidR="00BF4D44" w:rsidRPr="00BF4D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«Нечаевская СОШ № 2»</w:t>
      </w:r>
    </w:p>
    <w:p w14:paraId="1E227FF9" w14:textId="3FB5B6F5" w:rsidR="00085DAF" w:rsidRPr="00085DAF" w:rsidRDefault="00085DAF" w:rsidP="00BF4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Пешеходы должны двигаться по тротуарам или пешеходным дорожкам, а при их отсутствии по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Переходить проезжую часть можно только на зеленый сигнал светофора, при разрешающем жесте регулировщика.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красном и желтом сигнале, а также при мигающих сигналах светофора переход запрещается.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Выйдя на проезжую часть, не задерживайтесь и не останавливайтесь: если это не связано с обеспечением безопасности.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Ожидать транспортные средства разрешается только на специальных посадочных площадках, а при их отсутствии на тротуаре или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Во время ожидания транспортного средства не играйте, не катайтесь на коньках, лыжах и санках, не выбегайте на дорогу.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Периодичность проведения инструктажа.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Очередной инструктаж проводится в начале и конце каждой учебной четверти. Проведение 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труктажа фиксируется в 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</w:r>
    </w:p>
    <w:p w14:paraId="2C943146" w14:textId="77777777" w:rsidR="00085DAF" w:rsidRDefault="00085DAF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50FD60" w14:textId="1756686B" w:rsidR="003301FC" w:rsidRDefault="003301FC" w:rsidP="00085DAF">
      <w:pPr>
        <w:rPr>
          <w:rFonts w:ascii="Times New Roman" w:hAnsi="Times New Roman" w:cs="Times New Roman"/>
          <w:sz w:val="24"/>
          <w:szCs w:val="24"/>
        </w:rPr>
      </w:pPr>
    </w:p>
    <w:p w14:paraId="68F098BA" w14:textId="711FF8D3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7299AE03" w14:textId="0CB59092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2C77DEAC" w14:textId="0DA637B7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3CB4290B" w14:textId="6697625C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58A55BAE" w14:textId="5ABB1081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55750D16" w14:textId="0683F83C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0FD6D736" w14:textId="400AFC0C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00743281" w14:textId="04C21FB0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2646457C" w14:textId="70E45AE7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03803AF5" w14:textId="69627B94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022BCDE9" w14:textId="658721C2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0C26FF93" w14:textId="4F276AB1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3634DC4C" w14:textId="24F41AD7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43B66BAB" w14:textId="484D567D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59FBCB4E" w14:textId="2BB35DA2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1B1BD1B7" w14:textId="1549265C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325158D6" w14:textId="75C9D32B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5AB7191F" w14:textId="3D4BA7E2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1A7458FA" w14:textId="7C863A6B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447C25A3" w14:textId="69BCC756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0A382861" w14:textId="2771C790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5301AD3D" w14:textId="025FD368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313DF2E1" w14:textId="309B8120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58B57BDF" w14:textId="455DEC48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3F3E70EE" w14:textId="597F2E14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7F17AA60" w14:textId="49F02168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1C3E686D" w14:textId="2138E8AE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1F430ED7" w14:textId="6A9D0759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252FD8D8" w14:textId="379EA572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5C3DCB1F" w14:textId="77777777" w:rsidR="00BF4D44" w:rsidRDefault="00BF4D44" w:rsidP="00085DAF">
      <w:pPr>
        <w:rPr>
          <w:rFonts w:ascii="Times New Roman" w:hAnsi="Times New Roman" w:cs="Times New Roman"/>
          <w:sz w:val="24"/>
          <w:szCs w:val="24"/>
        </w:rPr>
      </w:pPr>
    </w:p>
    <w:p w14:paraId="721524F6" w14:textId="77777777" w:rsidR="004559F2" w:rsidRPr="00085DAF" w:rsidRDefault="003301FC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4559F2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3037F072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3DDC508F" w14:textId="12FC6E82" w:rsidR="004559F2" w:rsidRPr="00085DAF" w:rsidRDefault="004559F2" w:rsidP="00BF4D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F4D44" w:rsidRPr="00BF4D44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F4D44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480B6619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858B95A" w14:textId="77777777" w:rsidR="003301FC" w:rsidRPr="003301FC" w:rsidRDefault="003301FC" w:rsidP="004559F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30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безопасному поведению в общественном транспорте</w:t>
      </w:r>
    </w:p>
    <w:p w14:paraId="68E866CC" w14:textId="1DAB54C4" w:rsidR="00BF4D44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МКОУ </w:t>
      </w:r>
      <w:r w:rsidR="00BF4D44" w:rsidRPr="00BF4D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«Нечаевская СОШ № 2»</w:t>
      </w:r>
      <w:r w:rsidR="00BF4D44" w:rsidRPr="00BF4D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64699946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общественный транспорт средство передвижения повышенного риска, поэтому:</w:t>
      </w:r>
    </w:p>
    <w:p w14:paraId="4229F02A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Избегайте в темное время суток пустынных остановок, а ожидая автобус, трамвай или троллейбус,</w:t>
      </w:r>
    </w:p>
    <w:p w14:paraId="5DEF5E03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стойте на хорошо освещенном месте рядом другими людьми.</w:t>
      </w:r>
    </w:p>
    <w:p w14:paraId="42F6825D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подходит автобус, не старайтесь стоять в первом ряду - могут вытолкнуть под колеса.</w:t>
      </w:r>
    </w:p>
    <w:p w14:paraId="05F40B7F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спать во время движения, т.к. при резком торможении можно получить травму.</w:t>
      </w:r>
    </w:p>
    <w:p w14:paraId="7E69B537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14:paraId="3859F405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Избегайте пустых автобусов, троллейбусов и трамваев, а также вагонов электропоездов.</w:t>
      </w:r>
    </w:p>
    <w:p w14:paraId="6DF3332A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вам приходиться ехать поздно, то садитесь около водителя и ближе к проходу.</w:t>
      </w:r>
    </w:p>
    <w:p w14:paraId="25FEB9D0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Девушкам рекомендуется садиться рядом с женщинами.</w:t>
      </w:r>
    </w:p>
    <w:p w14:paraId="382B153D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Если в салон вошел развязный пассажир, отвернитесь от него, не встречайтесь с ним глазами.</w:t>
      </w:r>
    </w:p>
    <w:p w14:paraId="67DA933C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Держите на виду свои вещи.</w:t>
      </w:r>
    </w:p>
    <w:p w14:paraId="474F48FA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</w:t>
      </w:r>
    </w:p>
    <w:p w14:paraId="47AF730A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пассажиры.</w:t>
      </w:r>
    </w:p>
    <w:p w14:paraId="30DD26C4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Нельзя стоять в тамбуре и проходе вагона электропоезда, выходя из транспорта, будьте внимательны т.к. можно попасть под колеса проезжающего мимо транспорта.</w:t>
      </w:r>
    </w:p>
    <w:p w14:paraId="2F2508C4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выходе из вагона держитесь за поручни. В общественном транспорте 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14:paraId="3ACE1FB2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ходить без необходимости в автобусах, троллейбусах и т.д.</w:t>
      </w:r>
    </w:p>
    <w:p w14:paraId="10A2B700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открывать двери с обеих сторон (допускается только справа по движению)</w:t>
      </w:r>
    </w:p>
    <w:p w14:paraId="4D532B7A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выглядывать из окон и высовывать руки;</w:t>
      </w:r>
    </w:p>
    <w:p w14:paraId="0AB7D52B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отвлекать водителя;</w:t>
      </w:r>
    </w:p>
    <w:p w14:paraId="49799109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включать или выключать какие-либо приборы (дергать стоп-кран);</w:t>
      </w:r>
    </w:p>
    <w:p w14:paraId="57BDEBDF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нажимать без надобности на аварийную кнопку.</w:t>
      </w:r>
    </w:p>
    <w:p w14:paraId="2C0EAF8B" w14:textId="77777777" w:rsidR="004559F2" w:rsidRDefault="003301FC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14:paraId="4A711FB1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9ABFB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A79E7D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78073C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BA833B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940A1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41444C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5C8FD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5C6049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E6AA35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1C9D5A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CD6753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01CEFD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EB911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BEB670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69CADD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987ADE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AE76C8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0FB24B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37C6B4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ED0F7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336AF2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9AB03C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7E455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F785A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A90EFA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B07773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E31618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D39413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E48953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5089F" w14:textId="50DFAE0E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253A89" w14:textId="1F435F61" w:rsidR="00BF4D44" w:rsidRDefault="00BF4D44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AEDC42" w14:textId="2D44CFE1" w:rsidR="00BF4D44" w:rsidRDefault="00BF4D44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E7C6FA" w14:textId="77777777" w:rsidR="00BF4D44" w:rsidRDefault="00BF4D44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D8A2F0" w14:textId="77777777"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FAF99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14:paraId="73305553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1387D1AA" w14:textId="7ADF4E97" w:rsidR="004559F2" w:rsidRPr="00085DAF" w:rsidRDefault="004559F2" w:rsidP="00BF4D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F4D44" w:rsidRPr="00BF4D44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F4D44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5C83338F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05DD5C2" w14:textId="77777777" w:rsidR="003301FC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DE4108" w14:textId="77777777" w:rsidR="004559F2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техники безопасности при транспортировке учащихся</w:t>
      </w:r>
    </w:p>
    <w:p w14:paraId="43D56212" w14:textId="2E37EE34" w:rsidR="00BF4D44" w:rsidRDefault="004559F2" w:rsidP="00BF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МКОУ </w:t>
      </w:r>
      <w:r w:rsidR="00BF4D44" w:rsidRPr="00BF4D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«Нечаевская СОШ № 2»</w:t>
      </w:r>
    </w:p>
    <w:p w14:paraId="32BA1855" w14:textId="77777777" w:rsidR="00BF4D44" w:rsidRDefault="00BF4D44" w:rsidP="00BF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2CC73867" w14:textId="22D4412F" w:rsidR="003301FC" w:rsidRPr="003301FC" w:rsidRDefault="003301FC" w:rsidP="00BF4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перевозки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втомобильным транспортом, ПОМНИ</w:t>
      </w: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1CBA4ED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Необходимо соблюдать дисциплину и выполнять все указания старших, а также соблюдать правила дорожного движения.</w:t>
      </w:r>
    </w:p>
    <w:p w14:paraId="2C830C50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Посадку необходимо производить со стороны тротуара, руководитель входит и выходит последним из автобуса.</w:t>
      </w:r>
    </w:p>
    <w:p w14:paraId="3A7C286A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Во время движения все учащиеся располагаются на сиденьях, не разрешается стоять в проходах.</w:t>
      </w:r>
    </w:p>
    <w:p w14:paraId="48272BB2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Во время движения транспорта не разрешается ходить по салону автобуса, высовываться из окна и выставлять в окно руки, отвлекать водителя, нажимать без надобности аварийные кнопки.</w:t>
      </w:r>
    </w:p>
    <w:p w14:paraId="21C4268E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транспортировке необходимо соблюдать чистоту и порядок в салоне автобуса.</w:t>
      </w:r>
    </w:p>
    <w:p w14:paraId="7D07D5B9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При несоблюдении вышеперечисленных правил, возможно, воздействие следующих опасных факторов:</w:t>
      </w:r>
    </w:p>
    <w:p w14:paraId="309F06A1" w14:textId="77777777"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травмирование проходящим транспортом при выходе на проезжую часть при посадке или высадке из автобуса;</w:t>
      </w:r>
    </w:p>
    <w:p w14:paraId="5FCE2208" w14:textId="77777777"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резком торможении автобуса;</w:t>
      </w:r>
    </w:p>
    <w:p w14:paraId="01FC7B0E" w14:textId="77777777"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нарушении правил дорожного движения.</w:t>
      </w:r>
    </w:p>
    <w:p w14:paraId="4E097C03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E75436" w14:textId="77777777"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967349" w14:textId="77777777" w:rsidR="003301FC" w:rsidRDefault="003301FC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3D17EEC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6FF27E8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5AAD901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653E084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AD90A09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362CC32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040543C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EEC52DE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B33FD04" w14:textId="77777777"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47E71A5" w14:textId="77777777" w:rsidR="004559F2" w:rsidRPr="00085DAF" w:rsidRDefault="004E5B7A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4559F2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31DAB610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18D602FC" w14:textId="02210F20" w:rsidR="004559F2" w:rsidRPr="00085DAF" w:rsidRDefault="004559F2" w:rsidP="00BF4D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F4D44" w:rsidRPr="00BF4D44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F4D44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653D46FA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AD8BEF5" w14:textId="77777777" w:rsidR="004559F2" w:rsidRDefault="004E5B7A" w:rsidP="004559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4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безопасного поведения вблизи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прохождения железнодорожных путей</w:t>
      </w:r>
    </w:p>
    <w:p w14:paraId="14F5AC48" w14:textId="11A2CB34" w:rsidR="004E5B7A" w:rsidRPr="00BF4D44" w:rsidRDefault="004559F2" w:rsidP="00BF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</w:t>
      </w:r>
      <w:r w:rsidR="00BF4D44" w:rsidRPr="00BF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«Нечаевская СОШ № 2»</w:t>
      </w:r>
    </w:p>
    <w:p w14:paraId="2FDEFD74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AE26EE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Железная дорога - это настоящая дорога. Играть, гулять и отдыхать на ней или рядом с ней категорически 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ЗАПРЕЩАЕТСЯ!</w:t>
      </w:r>
    </w:p>
    <w:p w14:paraId="6C183F7E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Пересекать железнодорожные пути можно только на железнодорожных переездах. Железнодорожные переезды бывают разными: регулируемые (светофор, шлагбаум) и нерегулируемые, охраняемые (с будкой дежурного) и неохраняемые, оборудованные специальной сигнализацией и шлагбаумом и необорудованные, с одним или несколькими путями.</w:t>
      </w:r>
    </w:p>
    <w:p w14:paraId="7948A61A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Нел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ьзя пересекать железнодорожный переезд при включенной сигнализации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опущенном шлагбауме. Лучше пропустить транспорт, чем подвергнуться риску.</w:t>
      </w:r>
    </w:p>
    <w:p w14:paraId="731931D9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Прежде чем пересекать железнодорожные пути, переезды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необорудованные   и нерегулируемые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внимательно посмотри в обе стороны, убедившись,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переход безопасен, переходи пути, при этом не следует мешкать или останавливаться на путях во время перехода.</w:t>
      </w:r>
    </w:p>
    <w:p w14:paraId="289A3C28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Находиться на междупутье вблизи проходящего поезда нельзя, потому что воздушный поток от его движения может толкнуть тебя под колеса.</w:t>
      </w:r>
    </w:p>
    <w:p w14:paraId="40029AC8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Нужно быть особенно осмотрительным при переходе путей сразу же за прошедшим железнодорожным составо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  Прежде чем начать переход,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убедиться в отсутствии встречного поезда.</w:t>
      </w:r>
    </w:p>
    <w:p w14:paraId="3EF8B2BD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Помни! Скорость движения поезда намного больше скорости мотоцикла, автомобиля, поэтому при возникновении опасности машинист просто не может мгновенно остановить поезд и не в силах избежать столкновения.</w:t>
      </w:r>
    </w:p>
    <w:p w14:paraId="65EDCC75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Помни! На большинстве железных дорог нашей страны действует знакомое правило: «Держись правой стороны!». Но существуют и исключения! Поэтому при переходе железнодорожных путей, переездов не торопись! Посмотри в обе стороны!</w:t>
      </w:r>
    </w:p>
    <w:p w14:paraId="6EC98F80" w14:textId="77777777"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930A06" w14:textId="77777777" w:rsidR="004E5B7A" w:rsidRDefault="004E5B7A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34F47101" w14:textId="77777777"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20A011A0" w14:textId="2D5A49F5"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BD3FB17" w14:textId="0E549F50" w:rsidR="00BF4D44" w:rsidRDefault="00BF4D44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F708093" w14:textId="7A01704C" w:rsidR="00BF4D44" w:rsidRDefault="00BF4D44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243E1F34" w14:textId="77777777" w:rsidR="00BF4D44" w:rsidRDefault="00BF4D44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37D0EDEF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14:paraId="6544B640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4FE0A4EC" w14:textId="3F592C17" w:rsidR="004559F2" w:rsidRPr="00085DAF" w:rsidRDefault="00BF4D44" w:rsidP="00BF4D44">
      <w:pPr>
        <w:jc w:val="right"/>
        <w:rPr>
          <w:rFonts w:ascii="Times New Roman" w:hAnsi="Times New Roman" w:cs="Times New Roman"/>
          <w:sz w:val="24"/>
          <w:szCs w:val="24"/>
        </w:rPr>
      </w:pPr>
      <w:r w:rsidRPr="00BF4D44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 w:rsidR="004559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7823C99F" w14:textId="60C23CBB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F4D44">
        <w:rPr>
          <w:rFonts w:ascii="Times New Roman" w:hAnsi="Times New Roman" w:cs="Times New Roman"/>
          <w:sz w:val="24"/>
          <w:szCs w:val="24"/>
        </w:rPr>
        <w:t>М.А.А</w:t>
      </w:r>
      <w:r w:rsidR="00BF4D44">
        <w:rPr>
          <w:rFonts w:ascii="Times New Roman" w:hAnsi="Times New Roman" w:cs="Times New Roman"/>
          <w:sz w:val="24"/>
          <w:szCs w:val="24"/>
        </w:rPr>
        <w:tab/>
        <w:t>бдухаликов</w:t>
      </w:r>
    </w:p>
    <w:p w14:paraId="0FFADB71" w14:textId="77777777" w:rsidR="004559F2" w:rsidRPr="00085DAF" w:rsidRDefault="004559F2" w:rsidP="004559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5C12923" w14:textId="77777777"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53E832" w14:textId="77777777"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безопасному поведению детей на объектах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железнодорожного транспорта</w:t>
      </w:r>
    </w:p>
    <w:p w14:paraId="73FFC71D" w14:textId="5655E3E9" w:rsidR="004559F2" w:rsidRPr="00085DAF" w:rsidRDefault="004559F2" w:rsidP="0045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МКОУ </w:t>
      </w:r>
      <w:r w:rsidR="00BF4D44" w:rsidRPr="00BF4D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«Нечаевская СОШ № 2»</w:t>
      </w:r>
    </w:p>
    <w:p w14:paraId="3686949A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3FFB587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уменьшить риск стать жертвой железнодорожного транспорта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необходимо, соблюдать следующие правила:</w:t>
      </w:r>
    </w:p>
    <w:p w14:paraId="63E3F739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При движении вдоль железнодорожного пути не подходите ближе 5 м к крайнему рельсу.</w:t>
      </w:r>
    </w:p>
    <w:p w14:paraId="3B903739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На электрифицированных участках не поднимайтесь  на опоры,  а также не прикасайтесь  к  спускам,   идущим  от  опоры  к  рельсам,   и  лежащим  на земле электропроводам.</w:t>
      </w:r>
    </w:p>
    <w:p w14:paraId="26A366AB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Переходите железнодорожные пути только в установленных местах, пользуйтесь при этом пешеходными мостами, тоннелями, переходами, а там где их нет - по настилам и в местах, где установлены указатели «Переход через пути».</w:t>
      </w:r>
    </w:p>
    <w:p w14:paraId="65A6633E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Перед  переходом путей  по  пешеходному  настилу  необходимо  убедиться  в отсутствии движущего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14:paraId="3B3A3969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переходе через пути не подлезайте под вагоны и не перелезайте через автосцепки.</w:t>
      </w:r>
    </w:p>
    <w:p w14:paraId="43B93C99" w14:textId="77777777" w:rsidR="002226A6" w:rsidRPr="002226A6" w:rsidRDefault="007608F2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Подходя к железнодорожному переезду,</w:t>
      </w:r>
      <w:r w:rsidR="002226A6"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следите за световой  и звуковой сигнализацией, а также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14:paraId="3456900D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остановки.</w:t>
      </w:r>
    </w:p>
    <w:p w14:paraId="77E10DB9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 - не оступитесь и не попадите в зазор между посадочной площадкой вагона и платформой.</w:t>
      </w:r>
    </w:p>
    <w:p w14:paraId="0FD86B98" w14:textId="77777777"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14:paraId="7CA46395" w14:textId="77777777"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случае экстренной эвакуации из вагона старайтесь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сохранять спокойствие, берите с   собой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   самое   необходим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ое.   Окажите   помощь   при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14:paraId="498D4244" w14:textId="77777777"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ПАМЯТКА ДЛЯ РОДИТЕЛЕЙ</w:t>
      </w:r>
    </w:p>
    <w:p w14:paraId="4B33FD59" w14:textId="77777777"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14:paraId="248B2696" w14:textId="77777777" w:rsidR="00982D4D" w:rsidRPr="00982D4D" w:rsidRDefault="00982D4D" w:rsidP="00982D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омендуем приобрести специальные</w:t>
      </w: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игровые книги, обучающие видеоматериалы.</w:t>
      </w:r>
    </w:p>
    <w:p w14:paraId="09540783" w14:textId="77777777" w:rsidR="00982D4D" w:rsidRPr="00982D4D" w:rsidRDefault="00982D4D" w:rsidP="00982D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14:paraId="77B0D6D9" w14:textId="77777777" w:rsidR="00982D4D" w:rsidRPr="00982D4D" w:rsidRDefault="00982D4D" w:rsidP="00982D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14:paraId="562F2DC1" w14:textId="77777777" w:rsidR="00982D4D" w:rsidRPr="00982D4D" w:rsidRDefault="00982D4D" w:rsidP="00982D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салоне машины находятся несовершеннолетние необходимо быть аккуратнее и не совершать резких маневров.</w:t>
      </w:r>
    </w:p>
    <w:p w14:paraId="6AFB26BE" w14:textId="77777777" w:rsidR="00982D4D" w:rsidRPr="00982D4D" w:rsidRDefault="00982D4D" w:rsidP="00982D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14:paraId="400A3ADD" w14:textId="77777777" w:rsidR="00982D4D" w:rsidRPr="00982D4D" w:rsidRDefault="00982D4D" w:rsidP="00982D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о вело- и мотошлеме, а также других средствах защиты, которые призваны смягчить удар при возможном столкновении или падении.</w:t>
      </w:r>
    </w:p>
    <w:p w14:paraId="6381033B" w14:textId="77777777" w:rsidR="00982D4D" w:rsidRPr="00982D4D" w:rsidRDefault="00982D4D" w:rsidP="00982D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14:paraId="6765CB31" w14:textId="77777777" w:rsidR="00982D4D" w:rsidRPr="00982D4D" w:rsidRDefault="00982D4D" w:rsidP="0098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14:paraId="4731120F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Безопасных всем дорог!</w:t>
      </w:r>
    </w:p>
    <w:p w14:paraId="408E9B92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9F30CE0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C41C93D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2D1F729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C03BD1C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67A8D27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685CA91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5B8D565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EDF70C9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6CF6BAD7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06AB28E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850D385" w14:textId="77777777" w:rsidR="00982D4D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  <w:r w:rsidRPr="00201EC8">
        <w:rPr>
          <w:b/>
          <w:i/>
          <w:spacing w:val="0"/>
          <w:sz w:val="32"/>
        </w:rPr>
        <w:lastRenderedPageBreak/>
        <w:t>Основные рекомендации</w:t>
      </w:r>
      <w:r>
        <w:rPr>
          <w:b/>
          <w:i/>
          <w:spacing w:val="0"/>
          <w:sz w:val="32"/>
        </w:rPr>
        <w:t xml:space="preserve"> для родителей</w:t>
      </w:r>
      <w:r w:rsidRPr="00201EC8">
        <w:rPr>
          <w:b/>
          <w:i/>
          <w:spacing w:val="0"/>
          <w:sz w:val="32"/>
        </w:rPr>
        <w:t>, которые позволят предотвратить подобные непоправимые последствия:</w:t>
      </w:r>
    </w:p>
    <w:p w14:paraId="3FCF584D" w14:textId="77777777" w:rsidR="00982D4D" w:rsidRPr="00201EC8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</w:p>
    <w:p w14:paraId="107B6AA7" w14:textId="77777777"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 </w:t>
      </w:r>
    </w:p>
    <w:p w14:paraId="69B732A0" w14:textId="77777777"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14:paraId="341E198A" w14:textId="77777777"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дорожно-транспортных происшествий (для детей младшего школьного возраста допускается использование ремней безопасн</w:t>
      </w:r>
      <w:r>
        <w:rPr>
          <w:spacing w:val="0"/>
        </w:rPr>
        <w:t>ости со специальным адаптером).</w:t>
      </w:r>
    </w:p>
    <w:p w14:paraId="01C68ED1" w14:textId="77777777"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14:paraId="39618692" w14:textId="77777777"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переходе проезжей части убедитесь, что ВСЕ автомобили уступают Вам дорогу! Из-за остановившегося или проехавшего мимо автомобиля (даже на пешеходном переходе!) может выехать другой, который не был виден! </w:t>
      </w:r>
    </w:p>
    <w:p w14:paraId="6D74740B" w14:textId="77777777"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Ждите, пока автобус или другое транспортное средство отъедет на безопасное расстояние или переходите в другом месте, где дорога хорошо просматривается в обе стороны.</w:t>
      </w:r>
    </w:p>
    <w:p w14:paraId="2794B525" w14:textId="77777777"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Прежде чем перейти дорогу – остановиться, посмотреть в обе стороны и, убедившись в безопасности, переходить дорогу, постоянно контролируя ситуацию многократным поворотом головы.</w:t>
      </w:r>
    </w:p>
    <w:p w14:paraId="0EF61CB1" w14:textId="77777777"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Если не успели перейти дорогу</w:t>
      </w:r>
      <w:r w:rsidRPr="00201EC8">
        <w:rPr>
          <w:iCs/>
          <w:spacing w:val="0"/>
        </w:rPr>
        <w:t>, не делайте шаг назад не глядя, не мечитесь из стороны в сторону. Так водителю легче будет Вас объехать. Если запрещающий сигнал светофора застал Вас на середине проезжей части, и Вы попали между двух потоков транспорта противоположных направлений, дождитесь зеленого сигнала светофора! И помните, что на дороге и в Правилах нет никаких</w:t>
      </w:r>
      <w:r w:rsidRPr="00201EC8">
        <w:rPr>
          <w:spacing w:val="0"/>
        </w:rPr>
        <w:t xml:space="preserve"> «островков безопасности» (есть «место слияния или разделения транспортных потоков» - «направляющие островки»).</w:t>
      </w:r>
    </w:p>
    <w:p w14:paraId="12B77A63" w14:textId="77777777" w:rsidR="00982D4D" w:rsidRPr="00201EC8" w:rsidRDefault="00982D4D" w:rsidP="00982D4D">
      <w:pPr>
        <w:pStyle w:val="a5"/>
        <w:ind w:left="708" w:firstLine="0"/>
        <w:jc w:val="both"/>
        <w:rPr>
          <w:spacing w:val="0"/>
        </w:rPr>
      </w:pPr>
      <w:r w:rsidRPr="00201EC8">
        <w:rPr>
          <w:spacing w:val="0"/>
        </w:rPr>
        <w:t xml:space="preserve">Есть еще одно правило, нарушая которое, можно попасть в ДТП. </w:t>
      </w:r>
    </w:p>
    <w:p w14:paraId="23DED167" w14:textId="77777777"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iCs/>
          <w:spacing w:val="0"/>
        </w:rPr>
      </w:pPr>
      <w:r w:rsidRPr="00201EC8">
        <w:rPr>
          <w:iCs/>
          <w:spacing w:val="0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14:paraId="3614210E" w14:textId="77777777"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</w:pPr>
      <w:r w:rsidRPr="00201EC8">
        <w:rPr>
          <w:spacing w:val="0"/>
        </w:rPr>
        <w:t xml:space="preserve">Если автомобиль вдалеке – рассчитайте свои силы. Научитесь правильно оценивать расстояние до приближающегося автомобиля. Учитывайте, что  автомобиль быстро остановиться не может, особенно в осенне-зимний период. Лучше переждать, а не перебегать дорогу перед близко идущим транспортом. </w:t>
      </w:r>
    </w:p>
    <w:p w14:paraId="3D44D840" w14:textId="77777777" w:rsidR="00982D4D" w:rsidRPr="00201EC8" w:rsidRDefault="00982D4D" w:rsidP="00982D4D">
      <w:pPr>
        <w:pStyle w:val="a5"/>
        <w:jc w:val="both"/>
      </w:pPr>
    </w:p>
    <w:p w14:paraId="1528D1A4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FF3181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B1328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BAB195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B88FB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02D595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88B25" w14:textId="77777777" w:rsidR="00982D4D" w:rsidRPr="00982D4D" w:rsidRDefault="00982D4D" w:rsidP="00982D4D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982D4D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Сайты по ПДД</w:t>
      </w:r>
    </w:p>
    <w:p w14:paraId="2A8EF85D" w14:textId="77777777"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31A7A86" wp14:editId="69DB2CE3">
            <wp:extent cx="2766060" cy="685800"/>
            <wp:effectExtent l="0" t="0" r="0" b="0"/>
            <wp:docPr id="6" name="Рисунок 6" descr="http://perekrestok.ucoz.com/saiti/SHAPKA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ekrestok.ucoz.com/saiti/SHAPKA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"Перкрёсток"(г. Волгоград, лицей №7)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855E1E0" wp14:editId="31C706F2">
            <wp:extent cx="1447800" cy="662940"/>
            <wp:effectExtent l="0" t="0" r="0" b="3810"/>
            <wp:docPr id="5" name="Рисунок 5" descr="http://perekrestok.ucoz.com/saiti/doroga_detstv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ekrestok.ucoz.com/saiti/doroga_detstv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Интернет портал "Добрая Дорога Детства"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625113" wp14:editId="45CD139A">
            <wp:extent cx="1874520" cy="464820"/>
            <wp:effectExtent l="0" t="0" r="0" b="0"/>
            <wp:docPr id="4" name="Рисунок 4" descr="http://perekrestok.ucoz.com/saiti/anima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ekrestok.ucoz.com/saiti/anima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14:paraId="49DACD3E" w14:textId="77777777"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</w:pP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Лаборатория безопасности дорожного движения Красноярского Краевого дворца Пионеров и Школьников.</w:t>
      </w:r>
    </w:p>
    <w:p w14:paraId="6A00ABF9" w14:textId="77777777"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775E2A5" wp14:editId="3084BCC4">
            <wp:extent cx="952500" cy="952500"/>
            <wp:effectExtent l="0" t="0" r="0" b="0"/>
            <wp:docPr id="3" name="Рисунок 3" descr="http://perekrestok.ucoz.com/saiti/dbo_avtar_2_100x1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krestok.ucoz.com/saiti/dbo_avtar_2_100x1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"Движение без опасности"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F4A8976" wp14:editId="1988610A">
            <wp:extent cx="1226820" cy="426720"/>
            <wp:effectExtent l="0" t="0" r="0" b="0"/>
            <wp:docPr id="2" name="Рисунок 2" descr="http://perekrestok.ucoz.com/saiti/11732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ekrestok.ucoz.com/saiti/11732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Cайт "PDDMASTER"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FFF8923" wp14:editId="293CC8A7">
            <wp:extent cx="3764280" cy="609600"/>
            <wp:effectExtent l="0" t="0" r="7620" b="0"/>
            <wp:docPr id="1" name="Рисунок 1" descr="http://perekrestok.ucoz.com/saiti/header2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ekrestok.ucoz.com/saiti/header2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Сайт "У тетушки совы. Азбука безопасности на дороге"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14:paraId="36D2513D" w14:textId="77777777"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836C93" w14:textId="77777777"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90DF4" w14:textId="77777777"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93F95" w14:textId="77777777"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8E702" w14:textId="77777777"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E31431" w14:textId="77777777"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A54D2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14:paraId="2AE4DEE5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ИК-174/06</w:t>
      </w:r>
    </w:p>
    <w:p w14:paraId="2947D288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3646EFE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 ОБЕСПЕЧЕНИЯ БЕЗОПАСНОСТИ ДОРОЖНОГО ДВИЖЕНИЯ</w:t>
      </w:r>
    </w:p>
    <w:p w14:paraId="7F02D9F7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ВНУТРЕННИХ ДЕЛ РОССИЙСКОЙ ФЕДЕРАЦИИ</w:t>
      </w:r>
    </w:p>
    <w:p w14:paraId="2B70D4D0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13/8-50</w:t>
      </w:r>
    </w:p>
    <w:p w14:paraId="22A1019C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15C7938B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14:paraId="2473F51E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16 марта 2009 года</w:t>
      </w:r>
    </w:p>
    <w:p w14:paraId="0F8F4D87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79DEE6A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ВЗАИМОДЕЙСТВИИ ПО ВОПРОСАМ ПРОФИЛАКТИКИ ДЕТСКОГО</w:t>
      </w:r>
    </w:p>
    <w:p w14:paraId="50D01F17" w14:textId="77777777"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ДОРОЖНО-ТРАНСПОРТНОГО ТРАВМАТИЗМА</w:t>
      </w:r>
    </w:p>
    <w:p w14:paraId="5B45933D" w14:textId="77777777"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2E7BDB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2008 году в Российской Федерации удалось сохранить сложившуюся на протяжении последних трех лет тенденцию снижения основных показателей детского дорожно-транспортного травматизма. Так, по сравнению с 2007 годом количество дорожно-транспортных происшествий (ДТП) с участием детей снизилось на 7,9% и составило 21970 происшествий, при этом число погибших и раненых в ДТП детей снизилось на 8,8% (1018) и 7,8% (22785) соответственно.</w:t>
      </w:r>
    </w:p>
    <w:p w14:paraId="6D523B3A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 по Российской Федерации выполнен целевой индикатор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 (далее - Программа), "снижение числа детей, пострадавших в ДТП по собственной неосторожности", который составил по сравнению с 2004 годом (принятым в качестве базового года отсчета Программы) 29,9%.</w:t>
      </w:r>
    </w:p>
    <w:p w14:paraId="06B70288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в некоторых субъектах Российской Федерации снижение указанного показателя составило более 40%: Магаданская область (-61,9%), Ставропольский край (-54,8%), Ямало-Ненецкий автономный округ (-51,4%), Сахалинская область (-50,0%), Пензенская область (-46,4%), Республика Алтай (-45,7%), Кемеровская область (-45,7%), Орловская область (-44,6%), Тюменская область (-44,1%), Республика Северная Осетия - Алания (-42,9%), Краснодарский край (-42,6%), Московская область (-42,6%), Красноярский край (-42,1%), Ярославская область (-41,7%), Республика Адыгея (-41,2%), Свердловская область (-41,0%), Калужская область (-40,7%).</w:t>
      </w:r>
    </w:p>
    <w:p w14:paraId="35E8C298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дорожно-транспортных происшествий с участием детей в 2008 году являются наезды на пешеходов - 11362 ДТП, их удельный вес составил более половины (51,7%) ото всех происшествий с участием детей. Причем в 8051 (36%) ДТП несовершеннолетние участвовали в качестве пассажиров, в 1595 (7%) ДТП - в качестве велосипедистов. Также зарегистрировано 714 (3,2%) ДТП с участием детей - водителей мопедов, 355 (1,6%) ДТП с участием детей - водителей мотоциклов и 106 ДТП с участием несовершеннолетних водителей механических транспортных средств.</w:t>
      </w:r>
    </w:p>
    <w:p w14:paraId="3D7E1AFC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водителей транспортных средств в 2008 году совершено 16960 ДТП, в результате чего 886 детей погибли и 17820 получили ранения.</w:t>
      </w:r>
    </w:p>
    <w:p w14:paraId="29DE0041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Сохраняющаяся на протяжении последних трех лет положительная динамика снижения основных показателей детского дорожно-транспортного травматизма является результатом совместных усилий, предпринимаемых органами образования и органами внутренних дел всех уровней. В частности, МВД России и Минобрнауки России ежегодно проводят Всероссийскую профилактическую акцию "Внимание 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дети!", Всероссийский конкурс-фестиваль юных инспекторов движения "Безопасное колесо". На региональном уровне на межведомственной основе проводятся такие массовые мероприятия с детьми, как акция "Посвящение в пешеходы" (Свердловская область), акция "Уважаемый водитель!" (Удмуртская Республика), смотр-конкурс "Законы дорог уважай!" (Ставропольский край), конкурс сочинений "Письмо водителю" (Республика Карелия) и др.</w:t>
      </w:r>
    </w:p>
    <w:p w14:paraId="44BC74C3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субъектов Российской Федерации в образовательных учреждениях разработаны планы мероприятий по профилактике детского дорожно-транспортного травматизма, в реализации которых активное участие принимают работники органов внутренних дел; созданы отряды юных инспекторов движения.</w:t>
      </w:r>
    </w:p>
    <w:p w14:paraId="0CD82AB2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несмотря на снижение основных показателей аварийности с участием детей в целом по России в ряде регионов в 2008 году количество ДТП с участием детей возросло: Республика Тыва (+23,5%), Республика Хакасия (+15,6%), Карачаево-Черкесская Республика (+13,6%), Республика Саха (Якутия) (+12,8%), Калининградская область (+9,8%), Еврейская автономная область (+9,3%), Новгородская область (+9,2%), Республика Калмыкия (+7,7%), Владимирская область (+0,6%), что свидетельствует о недостаточной профилактической работе в этом направлении.</w:t>
      </w:r>
    </w:p>
    <w:p w14:paraId="5BEA9793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повышения эффективности деятельности по профилактике детского дорожно-транспортного травматизма, совершенствования межведомственного взаимодействия органов образования и подразделений Госавтоинспекции на всех уровнях считаем целесообразным:</w:t>
      </w:r>
    </w:p>
    <w:p w14:paraId="51C5C2FC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Руководителям органов исполнительной власти субъектов Российской Федерации, осуществляющих управление в сфере образования, главным государственным инспекторам безопасности дорожного движения по субъектам Российской Федерации:</w:t>
      </w:r>
    </w:p>
    <w:p w14:paraId="2AD61C8F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Провести совместные совещания по итогам реализации мер по предупреждению детского дорожно-транспортного травматизма в 2008 году, определить направления совместной работы по снижению в регионе основных показателей аварийности с участием детей;</w:t>
      </w:r>
    </w:p>
    <w:p w14:paraId="731259B6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Разработать совместные планы проведения мероприятий с детьми по безопасности дорожного движения, предусмотрев в том числе организацию и проведение региональных этапов всероссийских массовых мероприятий в рамках реализации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годах";</w:t>
      </w:r>
    </w:p>
    <w:p w14:paraId="22088B10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Выносить на рассмотрение территориальных комиссий по обеспечению безопасности дорожного движения вопросы предупреждения аварийности с участием несовершеннолетних;</w:t>
      </w:r>
    </w:p>
    <w:p w14:paraId="3CCBA6AD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Способствовать привлечению средств массовой информации для освещения наиболее актуальных проблем в сфере детского дорожно-транспортного травматизма.</w:t>
      </w:r>
    </w:p>
    <w:p w14:paraId="6BC607B9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 государственным инспекторам безопасности дорожного движения по субъектам Российской Федерации:</w:t>
      </w:r>
    </w:p>
    <w:p w14:paraId="27232BFC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проведение служебных проверок по фактам ДТП, в результате которых погибли или получили ранения дети в возрасте до 16 лет;</w:t>
      </w:r>
    </w:p>
    <w:p w14:paraId="0B5B2C0E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Информацию по фактам ДТП, в которых погибли или получили ранения дети, направлять в органы местного самоуправления, осуществляющие управление в сфере образования;</w:t>
      </w:r>
    </w:p>
    <w:p w14:paraId="43B5CFD4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Оказывать содействие органам, осуществляющим управление в сфере образования на региональном и муниципальном уровнях, в организации и проведении конференций, совещаний, конкурсов, соревнований, целевых профилактических мероприятий по профилактике детского дорожно-транспортного травматизма.</w:t>
      </w:r>
    </w:p>
    <w:p w14:paraId="30F2E171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органов исполнительной власти субъектов Российской Федерации, осуществляющих управление в сфере образования:</w:t>
      </w:r>
    </w:p>
    <w:p w14:paraId="70BF7554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Принять дополнительные меры по разработке и реализации региональных и муниципальных программ, направленных на совершенствование профилактики детского дорожно-транспортного травматизма;</w:t>
      </w:r>
    </w:p>
    <w:p w14:paraId="7C050A14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Определить ответственных лиц, осуществляющих координацию работы в регионе по вопросам профилактики детского дорожно-транспортного травматизма;</w:t>
      </w:r>
    </w:p>
    <w:p w14:paraId="68609720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основании информации по фактам ДТП с участием детей, поступившей из подразделений Госавтоинспекции, принимать соответствующие меры по профилактике детского дорожно-транспортного травматизма в конкретных образовательных учреждениях, о чем информировать подразделения ГИБДД в течение 30 дней;</w:t>
      </w:r>
    </w:p>
    <w:p w14:paraId="5C929C30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Организовывать проведение семинаров и конференций по профилактике детского дорожно-транспортного травматизма для заместителей директоров по обеспечению безопасности и воспитательной работе, руководителей методических объединений учителей по курсу "Основы безопасности жизнедеятельности";</w:t>
      </w:r>
    </w:p>
    <w:p w14:paraId="7F7EB70C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Обеспечивать подготовку, переподготовку и повышение квалификации специалистов, планирующих и осуществляющих деятельность по обучению детей основам безопасного поведения на улицах и дорогах;</w:t>
      </w:r>
    </w:p>
    <w:p w14:paraId="3B4150DA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Рекомендовать органам местного самоуправления, осуществляющим управление в сфере образования, активнее использовать материалы Всероссийской газеты "Добрая Дорога Детства" в работе общеобразовательных школ по профилактике детского дорожно-транспортного травматизма;</w:t>
      </w:r>
    </w:p>
    <w:p w14:paraId="53C7A106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проведении инспекционных проверок деятельности органов образования, образовательных учреждений включать в план-задание на инспектирование состояние работы по профилактике детского дорожно-транспортного травматизма среди обучающихся (воспитанников);</w:t>
      </w:r>
    </w:p>
    <w:p w14:paraId="2C793740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Принять меры по созданию во всех общеобразовательных учреждениях субъекта Российской Федерации уголков по безопасности дорожного движения.</w:t>
      </w:r>
    </w:p>
    <w:p w14:paraId="41496472" w14:textId="77777777"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совершенствовании профилактики детского дорожно-транспортного травматизма на межведомственном уровне направить в Минобрнауки России и Департамент ОБДД МВД России до 1 июня 2009 года (с указанием контактных телефонов и адресов электронной почты ответственных лиц, осуществляющих координацию работы по профилактике детского дорожно-транспортного травматизма в субъекте Российской Федерации).</w:t>
      </w:r>
    </w:p>
    <w:p w14:paraId="379F4D38" w14:textId="77777777"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623515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</w:p>
    <w:p w14:paraId="539B5B5E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</w:t>
      </w:r>
    </w:p>
    <w:p w14:paraId="0A0CFEFE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2F9F0195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И.И.КАЛИНА</w:t>
      </w:r>
    </w:p>
    <w:p w14:paraId="020C8A86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2ADE8B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14:paraId="25A84641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14:paraId="439BE83B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14:paraId="4F28F740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71A22797" w14:textId="77777777"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14:paraId="74D5C7C9" w14:textId="77777777" w:rsid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5E54A4" w14:textId="77777777"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203B3" w14:textId="77777777"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4C7FD" w14:textId="77777777"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90634" w14:textId="77777777" w:rsidR="00D837A6" w:rsidRPr="007124F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FFC29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ВНУТРЕННИХ ДЕЛ РОССИЙСКОЙ ФЕДЕРАЦИИ</w:t>
      </w:r>
    </w:p>
    <w:p w14:paraId="7219BA16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004CE4F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14:paraId="336B9154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сентября 2006 г. N 13/4-4738</w:t>
      </w:r>
    </w:p>
    <w:p w14:paraId="40B31B2F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26A17B" w14:textId="77777777"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утвержденные "Методические </w:t>
      </w:r>
      <w:r w:rsidRPr="006368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транспортом".</w:t>
      </w:r>
    </w:p>
    <w:p w14:paraId="0F0DC97F" w14:textId="77777777"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территориальным органам управления Госавтоинспекции о реализации рекомендаций, в части касающейся, дано.</w:t>
      </w:r>
    </w:p>
    <w:p w14:paraId="1EF7D080" w14:textId="77777777"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067D4B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14:paraId="280161F7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14:paraId="581811A7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14:paraId="2E6A141A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14:paraId="3691FA85" w14:textId="77777777" w:rsidR="006368FF" w:rsidRPr="006368FF" w:rsidRDefault="006368FF" w:rsidP="00D837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448853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52EA0FB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14:paraId="18E2AC4E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</w:t>
      </w:r>
    </w:p>
    <w:p w14:paraId="4AF8EE33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надзору в сфере защиты</w:t>
      </w:r>
    </w:p>
    <w:p w14:paraId="4AD6E767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</w:t>
      </w:r>
    </w:p>
    <w:p w14:paraId="31784232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благополучия человека,</w:t>
      </w:r>
    </w:p>
    <w:p w14:paraId="6D904197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14:paraId="52313E5B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врач</w:t>
      </w:r>
    </w:p>
    <w:p w14:paraId="463216AE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0A9CE117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Г.Г.ОНИЩЕНКО</w:t>
      </w:r>
    </w:p>
    <w:p w14:paraId="3F73D498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AFAF9F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14:paraId="43F14FE3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14:paraId="1B928B3D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14:paraId="5FF4597B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внутренних дел</w:t>
      </w:r>
    </w:p>
    <w:p w14:paraId="3C19B7F9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</w:p>
    <w:p w14:paraId="41B3A1B3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14:paraId="234F2C7E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14:paraId="2F6A96CC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14:paraId="2727CC5B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3CD77409" w14:textId="77777777"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14:paraId="308B40DB" w14:textId="77777777"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43E540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EC454" w14:textId="77777777"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EC2EC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14:paraId="3308D40B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САНИТАРНО-ЭПИДЕМИОЛОГИЧЕСКОГО</w:t>
      </w:r>
    </w:p>
    <w:p w14:paraId="74BB6AA8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БЛАГОПОЛУЧИЯ И БЕЗОПАСНОСТИ ДОРОЖНОГО ДВИЖЕНИЯ</w:t>
      </w:r>
    </w:p>
    <w:p w14:paraId="54F7A5DE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ПЕРЕВОЗКАХ ОРГАНИЗОВАННЫХ ГРУПП ДЕТЕЙ</w:t>
      </w:r>
    </w:p>
    <w:p w14:paraId="3BA312C9" w14:textId="77777777"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АВТОМОБИЛЬНЫМ ТРАНСПОРТОМ</w:t>
      </w:r>
    </w:p>
    <w:p w14:paraId="7A147A63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A83234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14:paraId="159AFA0B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7722ED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Методические рекомендации разработаны в целях формирования единого подхода к организации и осуществлению перевозок организованных групп детей.</w:t>
      </w:r>
    </w:p>
    <w:p w14:paraId="7683E15E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Главными задачами настоящих Методических рекомендаций являются:</w:t>
      </w:r>
    </w:p>
    <w:p w14:paraId="3C69DC58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инкорпорация правовых норм в обеспечение безопасности при перевозке организованных групп детей автомобильным транспортом;</w:t>
      </w:r>
    </w:p>
    <w:p w14:paraId="4436E5EC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положительного опыта по предотвращению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транспортом.</w:t>
      </w:r>
    </w:p>
    <w:p w14:paraId="091F734B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</w:p>
    <w:p w14:paraId="1696AE95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пребывание водителя в автомобиле предусматривается продолжительностью более 12 часов, в рейс направляются два водителя. При этом автомобиль должен быть оборудован спальным местом для отдыха водителя.</w:t>
      </w:r>
    </w:p>
    <w:p w14:paraId="2DB455A8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Перевозки детей дошкольного возраста автомобильным транспортом при нахождении в пути более 4-х часов не рекомендуются.</w:t>
      </w:r>
    </w:p>
    <w:p w14:paraId="7A46EB77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</w:p>
    <w:p w14:paraId="0DC4217B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случаях осуществления нерегулярной (разовой) поездки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</w:p>
    <w:p w14:paraId="384518DE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D7C46E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ПО ОРГАНИЗАЦИИ ПЕРЕВОЗОК ДЕТЕЙ</w:t>
      </w:r>
    </w:p>
    <w:p w14:paraId="69978A3F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9F8E5E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Для организации перевозки детей Заказчик должен заключить договор с Исполнителем. При этом Исполнитель в случаях, предусмотренных законодательством Российской Федерации, обязан иметь лицензию на данный вид деятельности.</w:t>
      </w:r>
    </w:p>
    <w:p w14:paraId="0525932E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Если хозяйствующий субъект, в том числе и детское учреждение, имеет собственный(е) автобус(ы), то на него также распространяются требования всех нормативных документов, касающиеся обеспечения безопасности перевозок детей.</w:t>
      </w:r>
    </w:p>
    <w:p w14:paraId="0D8BF5E6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перевозкам групп детей допускаются водители, имеющие непрерывный стаж работы в качестве водителя автобуса не менее трех последних лет.</w:t>
      </w:r>
    </w:p>
    <w:p w14:paraId="4D653625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каждой двери автобуса. Для сопровождения детей, перевозимых колонной автобусов, выделяются медицинские работники. Перед поездкой полномочным представителем Исполнителя либо, как исключение, руководителем Заказчика проводится специальный инструктаж сопровождающих и водителей на основе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 и настоящих Методических рекомендаций.</w:t>
      </w:r>
    </w:p>
    <w:p w14:paraId="3EDB0F1F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Каждый автобус перед выездом на линию должен пройти проверку технического состояния и соответствия требованиям Основных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положений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допуску транспортных средств к эксплуатации.</w:t>
      </w:r>
    </w:p>
    <w:p w14:paraId="74DFDE64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выезде на линию к месту посадки водитель должен лично проверить состояние автобуса.</w:t>
      </w:r>
    </w:p>
    <w:p w14:paraId="4B63A321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 перевозке организованных групп детей руководителем Исполнителя назначаются:</w:t>
      </w:r>
    </w:p>
    <w:p w14:paraId="48760C1E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допущенных к перевозке детей водителей - старший водитель;</w:t>
      </w:r>
    </w:p>
    <w:p w14:paraId="73BBC0A6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специалистов работников Исполнителя - старший автомобильной колонны.</w:t>
      </w:r>
    </w:p>
    <w:p w14:paraId="04DA93C6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водитель, как правило, управляет последним автобусом колонны.</w:t>
      </w:r>
    </w:p>
    <w:p w14:paraId="5063C2F5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Перед выполнением перевозок Заказчик, не позднее 3-х суток до назначенного срока начала перевозки, представляет в управления (отделы) ГИБДД МВД, ГУВД, УВД субъектов Российской Федерации официальную заявку на обеспечение безопасности дорожного движения с указанием:</w:t>
      </w:r>
    </w:p>
    <w:p w14:paraId="1E3B1B68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маршрута движения;</w:t>
      </w:r>
    </w:p>
    <w:p w14:paraId="5C97158F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места остановок и отдыха, оборудованных в соответствии с требованиями санитарного законодательства;</w:t>
      </w:r>
    </w:p>
    <w:p w14:paraId="2B22F24E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схемы трассы движения с обозначением на них пунктов медицинской помощи, больниц и др.;</w:t>
      </w:r>
    </w:p>
    <w:p w14:paraId="76B66EA1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подтверждения выделения медицинского работника;</w:t>
      </w:r>
    </w:p>
    <w:p w14:paraId="4FBEFD97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марки и государственного номера автобуса (автобусов), фамилии водителей, которые будут выполнять перевозку детей, с приложением списков детей и лиц, их сопровождающих, утвержденных территориальными управлениями образования.</w:t>
      </w:r>
    </w:p>
    <w:p w14:paraId="6D13614B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21. Заказчик обязан обеспечить организованные группы детей, находящиеся в пути следования более 3-х часов, наборами пищевых продуктов ("сухими пайками") с согласованием их ассортимента с территориальными управлениями Роспотребнадзора по субъектам Российской Федерации в установленном порядке, а также предусмотреть во время движения соблюдение питьевого режима, в соответствии с санитарным законодательством.</w:t>
      </w:r>
    </w:p>
    <w:p w14:paraId="1B88797A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Режим работы водителя автобуса должен предусматривать после первых 3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 В дальнейшем перерывы такой продолжительности предусматриваются не более чем через каждые 2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2-х водителей на один автобус, они меняются не реже чем через 3 часа.</w:t>
      </w:r>
    </w:p>
    <w:p w14:paraId="5DA90147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Перед началом массовых перевозок детей в оздоровительные лагеря органом исполнительной власти в области образования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14:paraId="37A2F755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F738FF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ВЫПОЛНЕНИЮ ПЕРЕВОЗОК</w:t>
      </w:r>
    </w:p>
    <w:p w14:paraId="04523C32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DC0E6D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Уполномоченное лицо Исполнителя вносит в путевой лист автобуса отметку о прохождении водителем специального инструктажа.</w:t>
      </w:r>
    </w:p>
    <w:p w14:paraId="52224846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Водитель, осуществляющий перевозки, должен выполнять указания Старшего водителя в случае, если они не противоречат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Положению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автобусами,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и не связаны с изменением маршрута движения автобуса.</w:t>
      </w:r>
    </w:p>
    <w:p w14:paraId="083B8A70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26. Автомобильная перевозка групп детей автобусами в период с 23.00 до 07.00 часов, а также в условиях недостаточной видимости (туман, снегопад, дождь и др.) запрещается.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14:paraId="6F3A9877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Перевозка детей автобусом осуществляется только в светлое время суток,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14:paraId="35F80CC2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28. Скорость движения автобуса выбирается водителем (а при сопровождении колонны патрульными автомобилями Госавтоинспекции - старшим наряда сопровождения) в зависимости от дорожных, метеорологических и других условий, но при этом не должна превышать 60 км/час.</w:t>
      </w:r>
    </w:p>
    <w:p w14:paraId="080E4E50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пути следования остановка автобуса(ов) может производиться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14:paraId="27DF12C1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расстоянии не менее 15 метров от автобуса в населенном пункте и 30 метров - вне населенного пункта. Первым из автобуса выходит сопровождающий и, располагаясь у передней части автобуса, руководит высадкой детей.</w:t>
      </w:r>
    </w:p>
    <w:p w14:paraId="33DF38BA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14:paraId="158FFD68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Водителю автобуса при перевозке детей ЗАПРЕЩАЕТСЯ:</w:t>
      </w:r>
    </w:p>
    <w:p w14:paraId="4FF93D59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перевозить в салоне автобуса, в котором находятся дети, любой груз, багаж или инвентарь, кроме ручной клади и личных вещей детей;</w:t>
      </w:r>
    </w:p>
    <w:p w14:paraId="27B34C83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следовании в автомобильной колонне производить обгон впереди идущего автобуса;</w:t>
      </w:r>
    </w:p>
    <w:p w14:paraId="248AF484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из салона автобуса при наличии детей в автобусе, в том числе при посадке и высадке детей;</w:t>
      </w:r>
    </w:p>
    <w:p w14:paraId="01D324E7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движение автобуса задним ходом.</w:t>
      </w:r>
    </w:p>
    <w:p w14:paraId="1C3B6732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пути следования водитель обязан строго выполнять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14:paraId="2DF2A243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14:paraId="5047BE8E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диспетчеру Исполнителя.</w:t>
      </w:r>
    </w:p>
    <w:p w14:paraId="6B661BBC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4742E672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ИСПОЛЬЗОВАННЫХ</w:t>
      </w:r>
    </w:p>
    <w:p w14:paraId="6C8F73A9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МЕТОДИЧЕСКИХ РЕКОМЕНДАЦИЙ</w:t>
      </w:r>
    </w:p>
    <w:p w14:paraId="565508D6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40F00F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законы:</w:t>
      </w:r>
    </w:p>
    <w:p w14:paraId="31461BA8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10.12.1995 "О безопасности дорожного движения".</w:t>
      </w:r>
    </w:p>
    <w:p w14:paraId="699FDC50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2300-1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07.02.1992 "О защите прав потребителей".</w:t>
      </w:r>
    </w:p>
    <w:p w14:paraId="34D3D290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52-ФЗ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30.03.1999 "О санитарно-эпидемиологическом благополучии населения".</w:t>
      </w:r>
    </w:p>
    <w:p w14:paraId="3D41AE90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N 128-ФЗ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08.08.2001 "О лицензировании отдельных видов деятельности".</w:t>
      </w:r>
    </w:p>
    <w:p w14:paraId="1BD29265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08.01.1997 N 2. Зарегистрирован в Минюсте РФ 14.05.1997 N 1302 "Положение об обеспечении безопасности перевозок пассажиров".</w:t>
      </w:r>
    </w:p>
    <w:p w14:paraId="7846FC7D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09.03.1995 N 27. Зарегистрирован в Минюсте РФ 09.06.1995 N 868 "Положение об обеспечении безопасности дорожного движения в предприятиях, учреждениях, организациях, осуществляющих перевозки пассажиров и грузов".</w:t>
      </w:r>
    </w:p>
    <w:p w14:paraId="56513268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20.08.2004 N 15. Зарегистрирован в Минюсте РФ от 01.11.2004 N 6094 "Положение об особенностях режима рабочего времени и времени отдыха водителей автомобилей".</w:t>
      </w:r>
    </w:p>
    <w:p w14:paraId="0407A84F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Постановление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23.10.1993 N 1090 (с изменениями) "Правила дорожного движения Российской Федерации. Основные положения по допуску транспортных средств к эксплуатации и обязанности должностных лиц по обеспечению безопасности дорожного движения".</w:t>
      </w:r>
    </w:p>
    <w:p w14:paraId="34D0A116" w14:textId="77777777"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14:paraId="42C0A049" w14:textId="77777777" w:rsidR="006368FF" w:rsidRPr="006368FF" w:rsidRDefault="006368FF" w:rsidP="006368FF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14:paraId="72D1DB72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07.07.1998 N 86 "Правила использования тахографов на автомобильном транспорте в Российской Федерации".</w:t>
      </w:r>
    </w:p>
    <w:p w14:paraId="77DC96D4" w14:textId="77777777"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лицензировании перевозок пассажиров и грузов автомобильным транспортом". Утверждено Постановлением Правительства РФ от 10.06.2002 N 402.</w:t>
      </w:r>
    </w:p>
    <w:p w14:paraId="64932AF0" w14:textId="77777777"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E336FD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18724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340A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B33CE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F4D50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5C9FC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28CCF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0A6E3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F0318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68522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E6C41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BB9AE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F074E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7EC90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B371E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E3577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5FF93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AB970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8F473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6B5DE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BFA89" w14:textId="77777777"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74166" w14:textId="77777777"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4A18B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660033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660033"/>
          <w:sz w:val="24"/>
          <w:szCs w:val="24"/>
        </w:rPr>
        <w:t>Рекомендации (памятки) родителям по вопросам обучения детей безопасному поведению на дороге:</w:t>
      </w:r>
    </w:p>
    <w:p w14:paraId="7BB65A3D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как обучать ребенка азбуке дорог;</w:t>
      </w:r>
    </w:p>
    <w:p w14:paraId="1DB0C309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законопослушный пешеход;</w:t>
      </w:r>
    </w:p>
    <w:p w14:paraId="2136E0E6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«дорожные ловушки»;</w:t>
      </w:r>
    </w:p>
    <w:p w14:paraId="515EACF9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ребенок-пассажир, велосипедист и др.</w:t>
      </w:r>
    </w:p>
    <w:p w14:paraId="381EA8FF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Рубрику вопросов и ответов.</w:t>
      </w:r>
    </w:p>
    <w:p w14:paraId="0B45FEA1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Требования к учебно-тренировочному перекрёстку.</w:t>
      </w:r>
    </w:p>
    <w:p w14:paraId="17461E9D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Для удобной организации занятий по изучению ПДД в школе лучше иметь несколько учебно-тренировочных перекрестков.</w:t>
      </w:r>
    </w:p>
    <w:p w14:paraId="78112262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большой, размером не менее 5х6 метров во дворе для занятий с использованием велосипедов, педальных машин и др., для проведения общешкольных мероприятий по БДД.</w:t>
      </w:r>
    </w:p>
    <w:p w14:paraId="4460F007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в здании школы, размером 2х3 метра – по изучению ПДД в зимний период. </w:t>
      </w:r>
    </w:p>
    <w:p w14:paraId="55E52212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8EB19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ПАМЯТКА ДЛЯ РОДИТЕЛЕЙ ПО ОБУЧЕНИЮ ДЕТЕЙ ПРАВИЛАМ ДОРОЖНОГО ДВИЖЕНИЯ.</w:t>
      </w:r>
    </w:p>
    <w:p w14:paraId="384000C3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 переходить дорогу размеренным шагом, ребенок должен твердо знать, что бежать через дорогу опасно.</w:t>
      </w:r>
    </w:p>
    <w:p w14:paraId="0A6A1B26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14:paraId="23A04045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при переходе дороги нельзя отвлекаться на посторонние вещи, разговоры.</w:t>
      </w:r>
    </w:p>
    <w:p w14:paraId="55CE6B23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 </w:t>
      </w:r>
    </w:p>
    <w:p w14:paraId="6AF0EFE9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наблюдать за обстановкой на дороге: показывайте ему те машины, которые готовятся поворачивать, едут с большой скоростью и т.д.</w:t>
      </w:r>
    </w:p>
    <w:p w14:paraId="3830A173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14:paraId="3CAE9085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из транспортного средства взрослый всегда выходит первым, из автомашины – только в сторону тротуара или обочины.</w:t>
      </w:r>
    </w:p>
    <w:p w14:paraId="0FEB0CB2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ребенку играть на проезжей части и вблизи нее.</w:t>
      </w:r>
    </w:p>
    <w:p w14:paraId="4752BBFD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Иди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– это довольно частая причина ДТП с участием дошкольников.</w:t>
      </w:r>
    </w:p>
    <w:p w14:paraId="4C02C302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Объясните ребенку, что во дворе тоже могут быть машины, поэтому выбегать из подъезда опасно. </w:t>
      </w:r>
    </w:p>
    <w:p w14:paraId="2100055C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002060"/>
          <w:sz w:val="24"/>
          <w:szCs w:val="24"/>
        </w:rPr>
        <w:t>ПАМЯТКА ДЛЯ РОДИТЕЛЕЙ</w:t>
      </w:r>
    </w:p>
    <w:p w14:paraId="18DA67E7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(как научить ребенка не попадать в дорожные «ловушки»)</w:t>
      </w:r>
    </w:p>
    <w:p w14:paraId="0DD0B55B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Дорожная «ловушка – это ситуация на дороге, когда безопасность является обманчивой.</w:t>
      </w:r>
    </w:p>
    <w:p w14:paraId="1ACA0C86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1.На улице, где машины появляются редко, дети их не опасаются и выбегают на дорогу, предварительно не осмотрев ее - вырабатывайте у ребенка привычку всегда перед выходом на дорогу останавливаться, даже если нет машин.</w:t>
      </w:r>
    </w:p>
    <w:p w14:paraId="544F2774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2.За стоящей машиной часто бывает скрыта другая, движущаяся –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14:paraId="7BA95E82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 контролировать ситуацию слева, после середины дороги – справа.</w:t>
      </w:r>
    </w:p>
    <w:p w14:paraId="2B9BAB79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Обычно дети, пропустив машину, тут же бегут через дорогу. В первые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14:paraId="0E0DF962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lastRenderedPageBreak/>
        <w:t xml:space="preserve"> 5. Остановившись на дороге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14:paraId="4924CF76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6.Остановка – место, где дети чаще всего попадают под машину:</w:t>
      </w:r>
    </w:p>
    <w:p w14:paraId="2437B7D0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когда ребенок спешит на автобус, стоящий на противоположной стороне, он не видит ничего вокруг – обратите внимание детей на опасность этой ситуации;</w:t>
      </w:r>
    </w:p>
    <w:p w14:paraId="08936728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14:paraId="19E90CAD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7. Опасная привычка детей – выбегать, не глядя по сторонам из-за домов, кустарника, сугробов. Покажите ребенку, как из-за закрывающих обзор предметов появляется транспорт.</w:t>
      </w:r>
    </w:p>
    <w:p w14:paraId="1C980398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Чтобы закрепить умение детей наблюдать за улицей, находить типичные дорожные «ловушки» во время прогулки поиграйте с ними в игру «где спряталась машина?» (По материалам газеты «Добрая дорога детства»).</w:t>
      </w:r>
    </w:p>
    <w:p w14:paraId="0ECEA148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E1070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7030A0"/>
          <w:sz w:val="24"/>
          <w:szCs w:val="24"/>
        </w:rPr>
        <w:t>ПАМЯТКА ДЛЯ ВОДИТЕЛЕЙ ПО ПЕРЕВОЗКАМ ДЕТЕЙ.</w:t>
      </w:r>
    </w:p>
    <w:p w14:paraId="3E9964E4" w14:textId="77777777"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1DC04E41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На переднем сиденье автомобиля детей можно перевозить только с 12 лет.</w:t>
      </w:r>
    </w:p>
    <w:p w14:paraId="7586DBC4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Всегда пристёгивайте ребенка и пристёгивайтесь сами ремнями безопасности. Не расстёгивайте их до тех пор, пока машина полностью не остановится.</w:t>
      </w:r>
    </w:p>
    <w:p w14:paraId="51A9EB55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Маленьких детей перевозите в специально оборудованных креслах.</w:t>
      </w:r>
    </w:p>
    <w:p w14:paraId="7EB602E7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малолетнему ребенку во время движения стоять на заднем сиденье.</w:t>
      </w:r>
    </w:p>
    <w:p w14:paraId="279A4EC2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высовываться из окон, выставлять руки или какие-нибудь предметы.</w:t>
      </w:r>
    </w:p>
    <w:p w14:paraId="65CC1F3F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Приучайте ребенка к тому, что первым из автомобиля всегда выходит взрослый и выходить можно только в сторону тротуара или обочины.</w:t>
      </w:r>
    </w:p>
    <w:p w14:paraId="62D7AB9F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открывать двери до полной остановки автомашины. Лучше, если во время движения двери будут заблокированы.</w:t>
      </w:r>
    </w:p>
    <w:p w14:paraId="06DFD6A5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Еще до начала пути объясните ребёнку, что опасно отвлекать водителя во время движения.</w:t>
      </w:r>
    </w:p>
    <w:p w14:paraId="543A3049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Если во время остановки ребёнок остается в машине один, не оставляйте ключи в замке зажигания, машину лучше закрыть.</w:t>
      </w:r>
    </w:p>
    <w:p w14:paraId="575B5123" w14:textId="77777777"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85C7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10CD09DF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5007D0A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1EC9B7FC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BA3FFBC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1D96AA30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80BB394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3F4FAD3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5847441F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410D4070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46DE719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7477ED3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CD94F34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7C03CC2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4E7A129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51E950E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1494155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625C2E79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56FB493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96F0BFF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42C1001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496EAC16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5CCAAE6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07C50A68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D2CEAE2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F3BB54C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0A6EC3E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3EC1D2E0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2CC3B8BD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6B92EA92" w14:textId="77777777" w:rsidR="006368FF" w:rsidRPr="006368FF" w:rsidRDefault="006368FF" w:rsidP="00D8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Нормативно-прав</w:t>
      </w:r>
      <w:r w:rsidR="00D837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овые документы по безопасности Д</w:t>
      </w: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орожного движения</w:t>
      </w:r>
      <w:r w:rsidRPr="006368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I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ДОКУМЕНТЫ ПО БЕЗОПАСНОСТИ ДОРОЖНОГО ДВИЖЕНИЯ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любого образовательного учреждения должен иметь представление, • какие нормативно-правовые документы государственного значения определяют актуальность различных направлений его воспитательной работы. Профилактика детско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дорожно-транспортного травматизма и, связанное с ней, изу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в образовательном учреждении правил дорожного движе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данном случае не исключение. Приводим ниже выдержки из соответствующих правовых документов.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Федеральный закон Российской Федерации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 декабря 1995 года №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безопасности дорожного движения».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Государственной Думой 15 ноября 1995 года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изменениями от 2 марта 1999 года, 25 апреля 2002 года)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(Извлечение)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правилам безопасного по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на автомобильных дорогах.</w:t>
      </w:r>
    </w:p>
    <w:p w14:paraId="7E3DE0EA" w14:textId="77777777"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граждан правил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безопасного поведения на ав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томобильных дорогах проводи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дошкольных, общеобразова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тельных, специальных образовательных учреждениях различных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организационно-правовых форм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получивших лицензию на осуще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ствление образовательной деятельности в установленном порядке.</w:t>
      </w:r>
    </w:p>
    <w:p w14:paraId="26EA7735" w14:textId="77777777"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авилам безопасного поведения на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дорогах прово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в соответствии с типовыми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 и методическими рекомендациями, разрабатывае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мыми совместно федеральны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органами исполнительной вла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осуществляющими упра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 соответственно в области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образования, здр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авоохранения и социальной защи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населения.</w:t>
      </w:r>
    </w:p>
    <w:p w14:paraId="0BEBEC05" w14:textId="77777777"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управления.</w:t>
      </w:r>
    </w:p>
    <w:p w14:paraId="74CA4565" w14:textId="77777777"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спортными средствами лицами, не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 права управления этими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средствами, а равно пере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управления транспорт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средством лицу, не имеющему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управления, - влекут нал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ожение штрафа в размере от трех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пяти минимальных размеров оплаты труда.</w:t>
      </w:r>
    </w:p>
    <w:p w14:paraId="0ED51BC5" w14:textId="77777777"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портными средствами лицами, ли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шенными права управления, 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лечет наложение штрафа в разме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от пяти до восьми минимальных размеров оплаты труда.</w:t>
      </w:r>
    </w:p>
    <w:p w14:paraId="20971395" w14:textId="77777777"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ущерба, влечет наложени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штрафа в размере от восьми до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минимальных размеров оплаты труда.</w:t>
      </w:r>
    </w:p>
    <w:p w14:paraId="5ED70BC0" w14:textId="77777777"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 легких те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лесных повреждений, влече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наложение штрафа в размере от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до двенадцати минимальных размеров оплаты труда-.</w:t>
      </w:r>
    </w:p>
    <w:p w14:paraId="7AEAAFAB" w14:textId="77777777"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23B0B" w14:textId="77777777" w:rsidR="006368FF" w:rsidRPr="006368FF" w:rsidRDefault="006368FF" w:rsidP="00D8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120.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 транспортными средст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и находящимися в состоянии опьянения.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транспортными средствами лицами, не имеющими права управления транспортными средствами и находящимися </w:t>
      </w:r>
      <w:r w:rsidRPr="00636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 опьянения, влечет наложение штрафа в размере от десяти до пятнадцати минимальных раз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меров оплаты труда.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же действия, совершенные повторно в течение года, влекут наложение штрафа в размере от двенадцати до пятнадца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мини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мальных размеров оплаты труда.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B7FDBA8" w14:textId="77777777" w:rsidR="007124F6" w:rsidRPr="006368FF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124F6" w:rsidRPr="006368FF" w:rsidSect="00085DA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E86"/>
    <w:multiLevelType w:val="multilevel"/>
    <w:tmpl w:val="910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34512"/>
    <w:multiLevelType w:val="multilevel"/>
    <w:tmpl w:val="F90C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80C9C"/>
    <w:multiLevelType w:val="multilevel"/>
    <w:tmpl w:val="F8E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D4163"/>
    <w:multiLevelType w:val="multilevel"/>
    <w:tmpl w:val="606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E285F"/>
    <w:multiLevelType w:val="multilevel"/>
    <w:tmpl w:val="E5E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74413"/>
    <w:multiLevelType w:val="multilevel"/>
    <w:tmpl w:val="96B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F6FC7"/>
    <w:multiLevelType w:val="multilevel"/>
    <w:tmpl w:val="EA7E7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96548"/>
    <w:multiLevelType w:val="multilevel"/>
    <w:tmpl w:val="807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03621"/>
    <w:multiLevelType w:val="multilevel"/>
    <w:tmpl w:val="823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B1962"/>
    <w:multiLevelType w:val="multilevel"/>
    <w:tmpl w:val="FA00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7078C"/>
    <w:multiLevelType w:val="hybridMultilevel"/>
    <w:tmpl w:val="72161F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61D327BD"/>
    <w:multiLevelType w:val="multilevel"/>
    <w:tmpl w:val="5CA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74E6B"/>
    <w:multiLevelType w:val="multilevel"/>
    <w:tmpl w:val="541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32AD4"/>
    <w:multiLevelType w:val="multilevel"/>
    <w:tmpl w:val="8CD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77D0F"/>
    <w:multiLevelType w:val="multilevel"/>
    <w:tmpl w:val="09A8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712809">
    <w:abstractNumId w:val="2"/>
  </w:num>
  <w:num w:numId="2" w16cid:durableId="794297962">
    <w:abstractNumId w:val="7"/>
  </w:num>
  <w:num w:numId="3" w16cid:durableId="1684554491">
    <w:abstractNumId w:val="13"/>
  </w:num>
  <w:num w:numId="4" w16cid:durableId="756290327">
    <w:abstractNumId w:val="3"/>
  </w:num>
  <w:num w:numId="5" w16cid:durableId="1569610011">
    <w:abstractNumId w:val="4"/>
  </w:num>
  <w:num w:numId="6" w16cid:durableId="1010720141">
    <w:abstractNumId w:val="5"/>
  </w:num>
  <w:num w:numId="7" w16cid:durableId="116414496">
    <w:abstractNumId w:val="12"/>
  </w:num>
  <w:num w:numId="8" w16cid:durableId="724529109">
    <w:abstractNumId w:val="0"/>
  </w:num>
  <w:num w:numId="9" w16cid:durableId="1839341807">
    <w:abstractNumId w:val="10"/>
  </w:num>
  <w:num w:numId="10" w16cid:durableId="1125465407">
    <w:abstractNumId w:val="11"/>
  </w:num>
  <w:num w:numId="11" w16cid:durableId="1021052861">
    <w:abstractNumId w:val="1"/>
  </w:num>
  <w:num w:numId="12" w16cid:durableId="1954824364">
    <w:abstractNumId w:val="9"/>
  </w:num>
  <w:num w:numId="13" w16cid:durableId="435373474">
    <w:abstractNumId w:val="8"/>
  </w:num>
  <w:num w:numId="14" w16cid:durableId="181676057">
    <w:abstractNumId w:val="6"/>
  </w:num>
  <w:num w:numId="15" w16cid:durableId="923146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7AD"/>
    <w:rsid w:val="00085DAF"/>
    <w:rsid w:val="000C0399"/>
    <w:rsid w:val="00133677"/>
    <w:rsid w:val="002226A6"/>
    <w:rsid w:val="002357C0"/>
    <w:rsid w:val="003301FC"/>
    <w:rsid w:val="00341949"/>
    <w:rsid w:val="004559F2"/>
    <w:rsid w:val="004E5B7A"/>
    <w:rsid w:val="006368FF"/>
    <w:rsid w:val="007124F6"/>
    <w:rsid w:val="007608F2"/>
    <w:rsid w:val="008250A7"/>
    <w:rsid w:val="00982D4D"/>
    <w:rsid w:val="00AD5F61"/>
    <w:rsid w:val="00BF4D44"/>
    <w:rsid w:val="00D70DDA"/>
    <w:rsid w:val="00D837A6"/>
    <w:rsid w:val="00FA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EFE0"/>
  <w15:docId w15:val="{88915B84-060E-4195-8DE3-8D67D6C9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49"/>
  </w:style>
  <w:style w:type="paragraph" w:styleId="1">
    <w:name w:val="heading 1"/>
    <w:basedOn w:val="a"/>
    <w:link w:val="10"/>
    <w:uiPriority w:val="9"/>
    <w:qFormat/>
    <w:rsid w:val="0098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82D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5DAF"/>
  </w:style>
  <w:style w:type="paragraph" w:styleId="a3">
    <w:name w:val="Normal (Web)"/>
    <w:basedOn w:val="a"/>
    <w:uiPriority w:val="99"/>
    <w:semiHidden/>
    <w:unhideWhenUsed/>
    <w:rsid w:val="0008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1FC"/>
    <w:rPr>
      <w:b/>
      <w:bCs/>
    </w:rPr>
  </w:style>
  <w:style w:type="paragraph" w:styleId="a5">
    <w:name w:val="Body Text Indent"/>
    <w:basedOn w:val="a"/>
    <w:link w:val="a6"/>
    <w:rsid w:val="00982D4D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2D4D"/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2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82D4D"/>
    <w:rPr>
      <w:color w:val="0000FF"/>
      <w:u w:val="single"/>
    </w:rPr>
  </w:style>
  <w:style w:type="character" w:customStyle="1" w:styleId="butback">
    <w:name w:val="butback"/>
    <w:basedOn w:val="a0"/>
    <w:rsid w:val="006368FF"/>
  </w:style>
  <w:style w:type="character" w:customStyle="1" w:styleId="submenu-table">
    <w:name w:val="submenu-table"/>
    <w:basedOn w:val="a0"/>
    <w:rsid w:val="006368FF"/>
  </w:style>
  <w:style w:type="paragraph" w:styleId="a8">
    <w:name w:val="Balloon Text"/>
    <w:basedOn w:val="a"/>
    <w:link w:val="a9"/>
    <w:uiPriority w:val="99"/>
    <w:semiHidden/>
    <w:unhideWhenUsed/>
    <w:rsid w:val="00D7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9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86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ddmaster.ru/pdd/pdd-pravila-peshexoda-na-doroge-chast-1-gde-mozhno-dvigatsya-po-dorog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ddgazeta.ru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bezdtp.ru/" TargetMode="External"/><Relationship Id="rId5" Type="http://schemas.openxmlformats.org/officeDocument/2006/relationships/hyperlink" Target="http://pdd-7.my1.ru/" TargetMode="External"/><Relationship Id="rId15" Type="http://schemas.openxmlformats.org/officeDocument/2006/relationships/hyperlink" Target="http://usovi.ru/portals/index.php?page=home&amp;pid=15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pdd24.ru/index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7035</Words>
  <Characters>40102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СОШ№2</cp:lastModifiedBy>
  <cp:revision>17</cp:revision>
  <cp:lastPrinted>2015-11-07T09:31:00Z</cp:lastPrinted>
  <dcterms:created xsi:type="dcterms:W3CDTF">2015-10-18T15:16:00Z</dcterms:created>
  <dcterms:modified xsi:type="dcterms:W3CDTF">2023-01-12T12:30:00Z</dcterms:modified>
</cp:coreProperties>
</file>